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17" w:rsidRDefault="00950317" w:rsidP="00C4436D"/>
    <w:p w:rsidR="00034017" w:rsidRDefault="00B22203" w:rsidP="00034017">
      <w:pPr>
        <w:jc w:val="center"/>
      </w:pPr>
      <w:r>
        <w:rPr>
          <w:b/>
          <w:sz w:val="28"/>
          <w:szCs w:val="28"/>
        </w:rPr>
        <w:t>ИЗВЕЩЕНИЕ О ПРОВЕДЕНИИ КОНКУРСА</w:t>
      </w:r>
      <w:r w:rsidR="00034017" w:rsidRPr="00034017">
        <w:t xml:space="preserve"> </w:t>
      </w:r>
    </w:p>
    <w:p w:rsidR="00B22203" w:rsidRDefault="00034017" w:rsidP="00034017">
      <w:pPr>
        <w:jc w:val="center"/>
        <w:rPr>
          <w:b/>
          <w:sz w:val="28"/>
          <w:szCs w:val="28"/>
        </w:rPr>
      </w:pPr>
      <w:r w:rsidRPr="00034017">
        <w:rPr>
          <w:b/>
          <w:sz w:val="28"/>
          <w:szCs w:val="28"/>
        </w:rPr>
        <w:t>по отбору финансовых организаций для заключения Соглашений о сотрудничестве по программе предоставления поручительств Некоммерческой организацией «Гарантийный фонд поддержки субъектов малого и среднего предпр</w:t>
      </w:r>
      <w:r>
        <w:rPr>
          <w:b/>
          <w:sz w:val="28"/>
          <w:szCs w:val="28"/>
        </w:rPr>
        <w:t>инимательства в г. Севастополе»</w:t>
      </w:r>
    </w:p>
    <w:p w:rsidR="00034017" w:rsidRDefault="00034017" w:rsidP="00034017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keepNext/>
              <w:keepLines/>
              <w:widowControl w:val="0"/>
              <w:suppressLineNumber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</w:t>
            </w:r>
          </w:p>
        </w:tc>
      </w:tr>
      <w:tr w:rsidR="00B22203" w:rsidTr="00034017">
        <w:trPr>
          <w:trHeight w:val="129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Некоммерческая организация «Гарантийный фонд поддержки субъектов малого и среднего предпринимательства в г. Севастополе».</w:t>
            </w:r>
          </w:p>
          <w:p w:rsidR="00B22203" w:rsidRDefault="00B22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Адрес: Севастополь, ул. Токарева д. 11 офис 43</w:t>
            </w:r>
          </w:p>
          <w:p w:rsidR="00B22203" w:rsidRDefault="00B22203">
            <w:pPr>
              <w:pStyle w:val="2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Контактное лицо: Харченко Юрий Васильевич</w:t>
            </w:r>
          </w:p>
          <w:p w:rsidR="00B22203" w:rsidRDefault="00B22203">
            <w:pPr>
              <w:pStyle w:val="2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Телефон/факс: +7 978 </w:t>
            </w:r>
            <w:r w:rsidRPr="00AD045E">
              <w:rPr>
                <w:sz w:val="28"/>
                <w:szCs w:val="28"/>
              </w:rPr>
              <w:t>938 14 39</w:t>
            </w:r>
          </w:p>
          <w:p w:rsidR="00B22203" w:rsidRDefault="00B22203">
            <w:pPr>
              <w:pStyle w:val="2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Адрес электронной </w:t>
            </w:r>
            <w:proofErr w:type="gramStart"/>
            <w:r>
              <w:rPr>
                <w:sz w:val="28"/>
                <w:szCs w:val="28"/>
              </w:rPr>
              <w:t xml:space="preserve">почты:  </w:t>
            </w:r>
            <w:proofErr w:type="spellStart"/>
            <w:r>
              <w:rPr>
                <w:sz w:val="28"/>
                <w:szCs w:val="28"/>
                <w:lang w:val="en-US"/>
              </w:rPr>
              <w:t>nco</w:t>
            </w:r>
            <w:proofErr w:type="spellEnd"/>
            <w:r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sevgf</w:t>
            </w:r>
            <w:proofErr w:type="spellEnd"/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203" w:rsidRDefault="00B22203">
            <w:pPr>
              <w:keepNext/>
              <w:keepLines/>
              <w:widowControl w:val="0"/>
              <w:suppressLineNumber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Официальный сайт</w:t>
            </w:r>
          </w:p>
        </w:tc>
      </w:tr>
      <w:tr w:rsidR="00B22203" w:rsidTr="00034017">
        <w:trPr>
          <w:cantSplit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pStyle w:val="21"/>
              <w:spacing w:after="0" w:line="240" w:lineRule="auto"/>
              <w:jc w:val="both"/>
              <w:rPr>
                <w:bCs/>
                <w:sz w:val="28"/>
                <w:szCs w:val="28"/>
                <w:shd w:val="clear" w:color="auto" w:fill="00FF00"/>
              </w:rPr>
            </w:pPr>
            <w:r>
              <w:rPr>
                <w:bCs/>
                <w:sz w:val="28"/>
                <w:szCs w:val="28"/>
              </w:rPr>
              <w:t xml:space="preserve">    Информация о конкурсе публикуется и размещается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на официальном сайте Правительства Севастополя </w:t>
            </w:r>
            <w:hyperlink r:id="rId4" w:history="1">
              <w:r>
                <w:rPr>
                  <w:rStyle w:val="a7"/>
                  <w:bCs/>
                  <w:sz w:val="28"/>
                  <w:szCs w:val="28"/>
                </w:rPr>
                <w:t>http://sevastopol.gov.ru/</w:t>
              </w:r>
            </w:hyperlink>
            <w:r>
              <w:rPr>
                <w:bCs/>
                <w:sz w:val="28"/>
                <w:szCs w:val="28"/>
              </w:rPr>
              <w:t>, после создания сайта Фонда – на сайте Фонда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keepNext/>
              <w:keepLines/>
              <w:widowControl w:val="0"/>
              <w:suppressLineNumber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и предмет конкурса</w:t>
            </w:r>
          </w:p>
        </w:tc>
      </w:tr>
      <w:tr w:rsidR="00B22203" w:rsidTr="00034017">
        <w:trPr>
          <w:trHeight w:val="225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конкурс по отбору финансовых организаций для заключения Соглашений о сотрудничестве по программе предоставления поручительств Некоммерческой организацией «Гарантийный фонд поддержки субъектов малого и среднего предпринимательства в г. Севастополе»</w:t>
            </w:r>
            <w:r w:rsidR="00034017">
              <w:rPr>
                <w:sz w:val="28"/>
                <w:szCs w:val="28"/>
              </w:rPr>
              <w:t>.</w:t>
            </w:r>
          </w:p>
          <w:p w:rsidR="00B22203" w:rsidRDefault="00B22203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настоящего конкурса получат право заключить Соглашения о сотрудничестве по программе предоставления поручительств с Организатором конкурса.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keepNext/>
              <w:keepLines/>
              <w:widowControl w:val="0"/>
              <w:suppressLineNumber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обеспечения заявления на участие в конкурсе</w:t>
            </w:r>
          </w:p>
        </w:tc>
      </w:tr>
      <w:tr w:rsidR="00B22203" w:rsidTr="00034017">
        <w:trPr>
          <w:trHeight w:val="46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keepNext/>
              <w:keepLines/>
              <w:widowControl w:val="0"/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Обеспечение заявления на участие в конкурсе не установлено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keepNext/>
              <w:keepLines/>
              <w:widowControl w:val="0"/>
              <w:suppressLineNumber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обеспечения исполнения Договора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keepNext/>
              <w:keepLines/>
              <w:widowControl w:val="0"/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Обеспечение исполнения обязательств по Договору не установлено 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keepNext/>
              <w:keepLines/>
              <w:widowControl w:val="0"/>
              <w:suppressLineNumber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заявления на участие в конкурсе</w:t>
            </w:r>
          </w:p>
        </w:tc>
      </w:tr>
      <w:tr w:rsidR="00B22203" w:rsidTr="00034017">
        <w:trPr>
          <w:trHeight w:val="102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widowControl w:val="0"/>
              <w:suppressLineNumbers/>
              <w:snapToGrid w:val="0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Заявление на участие в конкурсе, соответствующее требованиям конкурсной документации, подается в письменной форме в запечатанном конверте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keepNext/>
              <w:keepLines/>
              <w:widowControl w:val="0"/>
              <w:suppressLineNumber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описанию оказываемых услуг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целях описания оказываемых услуг Претендент представляет в составе Конкурсной заявки документы с информацией о действующих кредитных продуктах, их стоимости и доступности для субъектов малого и среднего предпринимательства.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подачи конкурсных заявок 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widowControl w:val="0"/>
              <w:suppressLineNumbers/>
              <w:snapToGrid w:val="0"/>
              <w:ind w:firstLine="340"/>
              <w:jc w:val="both"/>
              <w:rPr>
                <w:sz w:val="28"/>
                <w:szCs w:val="28"/>
                <w:shd w:val="clear" w:color="auto" w:fill="00FF00"/>
              </w:rPr>
            </w:pPr>
            <w:r>
              <w:rPr>
                <w:sz w:val="28"/>
                <w:szCs w:val="28"/>
              </w:rPr>
              <w:t>Конкурсные заявки подаются по адресу: 299029, город Севастополь, ул. Токарева, д.11, оф. 43, 2 этаж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widowControl w:val="0"/>
              <w:suppressLineNumber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начала и окончания срока подачи конкурсных заявок 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Pr="008E4876" w:rsidRDefault="00B22203">
            <w:pPr>
              <w:widowControl w:val="0"/>
              <w:suppressLineNumbers/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Дата начала срока подачи конкурсных заявок: </w:t>
            </w:r>
            <w:r w:rsidRPr="008E4876">
              <w:rPr>
                <w:b/>
                <w:i/>
                <w:sz w:val="28"/>
                <w:szCs w:val="28"/>
              </w:rPr>
              <w:t>с 9:00</w:t>
            </w:r>
            <w:r w:rsidRPr="008E4876">
              <w:rPr>
                <w:b/>
                <w:i/>
              </w:rPr>
              <w:t xml:space="preserve"> </w:t>
            </w:r>
            <w:r w:rsidRPr="008E4876">
              <w:rPr>
                <w:b/>
                <w:i/>
                <w:sz w:val="28"/>
                <w:szCs w:val="28"/>
              </w:rPr>
              <w:t>часов «</w:t>
            </w:r>
            <w:r w:rsidR="00BC49AE" w:rsidRPr="008E4876">
              <w:rPr>
                <w:b/>
                <w:i/>
                <w:sz w:val="28"/>
                <w:szCs w:val="28"/>
              </w:rPr>
              <w:t>2</w:t>
            </w:r>
            <w:r w:rsidR="00077036" w:rsidRPr="008E4876">
              <w:rPr>
                <w:b/>
                <w:i/>
                <w:sz w:val="28"/>
                <w:szCs w:val="28"/>
              </w:rPr>
              <w:t>9</w:t>
            </w:r>
            <w:r w:rsidRPr="008E4876">
              <w:rPr>
                <w:b/>
                <w:i/>
                <w:sz w:val="28"/>
                <w:szCs w:val="28"/>
              </w:rPr>
              <w:t xml:space="preserve">» октября 2015 </w:t>
            </w:r>
            <w:r w:rsidRPr="008E4876">
              <w:rPr>
                <w:b/>
                <w:i/>
                <w:sz w:val="28"/>
                <w:szCs w:val="28"/>
              </w:rPr>
              <w:lastRenderedPageBreak/>
              <w:t>года.</w:t>
            </w:r>
          </w:p>
          <w:p w:rsidR="00B22203" w:rsidRPr="008E4876" w:rsidRDefault="00B22203">
            <w:pPr>
              <w:widowControl w:val="0"/>
              <w:suppressLineNumbers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Конкурсные заявки должны быть </w:t>
            </w:r>
            <w:r w:rsidRPr="008E4876">
              <w:rPr>
                <w:b/>
                <w:i/>
                <w:sz w:val="28"/>
                <w:szCs w:val="28"/>
              </w:rPr>
              <w:t>поданы не позднее 11:00 часов «</w:t>
            </w:r>
            <w:r w:rsidR="00077036" w:rsidRPr="008E4876">
              <w:rPr>
                <w:b/>
                <w:i/>
                <w:sz w:val="28"/>
                <w:szCs w:val="28"/>
              </w:rPr>
              <w:t>20</w:t>
            </w:r>
            <w:r w:rsidRPr="008E4876">
              <w:rPr>
                <w:b/>
                <w:i/>
                <w:sz w:val="28"/>
                <w:szCs w:val="28"/>
              </w:rPr>
              <w:t>» ноября 2015 года.</w:t>
            </w:r>
          </w:p>
          <w:p w:rsidR="00B22203" w:rsidRDefault="00B22203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Указано местное время Организатора.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widowControl w:val="0"/>
              <w:suppressLineNumber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Порядок подачи конкурсных заявок 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widowControl w:val="0"/>
              <w:snapToGrid w:val="0"/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Претенденты подают заявление на участие в конкурсе в письменной форме, в запечатанном конверте. </w:t>
            </w:r>
          </w:p>
          <w:p w:rsidR="00B22203" w:rsidRDefault="00B22203">
            <w:pPr>
              <w:widowControl w:val="0"/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обеспечивает прием конкурсных заявок, поступающих ему общедоступной почтовой связью, а также обеспечивает возможность подачи конкурсных заявок нарочно. Организатор осуществляет прием конкурсных заявок, доставляемых нарочно, по рабочим дням с 09:00 часов до 18:00 часов в течение всего срока приема конкурсных заявок.</w:t>
            </w:r>
          </w:p>
          <w:p w:rsidR="00B22203" w:rsidRDefault="00B22203">
            <w:pPr>
              <w:widowControl w:val="0"/>
              <w:ind w:firstLine="34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 Конкурсные заявки могут быть поданы Претендентом непосредственно до начала вскрытия конвертов с заявлениями на участие в конкурсе. В день вскрытия конвертов с конкурсными заявками заявки принимаются до 11:00 часов.</w:t>
            </w:r>
          </w:p>
          <w:p w:rsidR="00B22203" w:rsidRDefault="00B22203">
            <w:pPr>
              <w:widowControl w:val="0"/>
              <w:suppressLineNumbers/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Указано местное время Организатора.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Место, день и время вскрытия конвертов с заявлениями на участие в конкурсе 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widowControl w:val="0"/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Начало вскрытия конвертов с заявлениями на участие в конкурсе будет осуществлено по адресу: 299029, г. Севастополь, ул. Токарева, д.11, оф. 43 в </w:t>
            </w:r>
            <w:r w:rsidRPr="00B255F3">
              <w:rPr>
                <w:b/>
                <w:i/>
                <w:sz w:val="28"/>
                <w:szCs w:val="28"/>
              </w:rPr>
              <w:t>12:00 часов «</w:t>
            </w:r>
            <w:r w:rsidR="00077036" w:rsidRPr="00B255F3">
              <w:rPr>
                <w:b/>
                <w:i/>
                <w:sz w:val="28"/>
                <w:szCs w:val="28"/>
              </w:rPr>
              <w:t>20</w:t>
            </w:r>
            <w:r w:rsidRPr="00B255F3">
              <w:rPr>
                <w:b/>
                <w:i/>
                <w:sz w:val="28"/>
                <w:szCs w:val="28"/>
              </w:rPr>
              <w:t>» ноября 2015 года</w:t>
            </w:r>
            <w:r>
              <w:rPr>
                <w:sz w:val="28"/>
                <w:szCs w:val="28"/>
              </w:rPr>
              <w:t>.</w:t>
            </w:r>
          </w:p>
          <w:p w:rsidR="00B22203" w:rsidRDefault="00B22203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Указано местное время Организатора.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место рассмотрения конкурсных заявок 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 w:rsidP="00F12EBB">
            <w:pPr>
              <w:widowControl w:val="0"/>
              <w:suppressLineNumbers/>
              <w:snapToGrid w:val="0"/>
              <w:jc w:val="both"/>
              <w:rPr>
                <w:sz w:val="28"/>
                <w:szCs w:val="28"/>
                <w:shd w:val="clear" w:color="auto" w:fill="00FF00"/>
              </w:rPr>
            </w:pPr>
            <w:r>
              <w:rPr>
                <w:sz w:val="28"/>
                <w:szCs w:val="28"/>
              </w:rPr>
              <w:t xml:space="preserve">      «</w:t>
            </w:r>
            <w:r w:rsidR="00077036" w:rsidRPr="00B255F3">
              <w:rPr>
                <w:b/>
                <w:i/>
                <w:sz w:val="28"/>
                <w:szCs w:val="28"/>
              </w:rPr>
              <w:t>20</w:t>
            </w:r>
            <w:r w:rsidRPr="00B255F3">
              <w:rPr>
                <w:b/>
                <w:i/>
                <w:sz w:val="28"/>
                <w:szCs w:val="28"/>
              </w:rPr>
              <w:t>»</w:t>
            </w:r>
            <w:r w:rsidR="00F12EBB">
              <w:rPr>
                <w:b/>
                <w:i/>
                <w:sz w:val="28"/>
                <w:szCs w:val="28"/>
              </w:rPr>
              <w:t xml:space="preserve"> </w:t>
            </w:r>
            <w:r w:rsidRPr="00B255F3">
              <w:rPr>
                <w:b/>
                <w:i/>
                <w:sz w:val="28"/>
                <w:szCs w:val="28"/>
              </w:rPr>
              <w:t>ноября 2015 года</w:t>
            </w:r>
            <w:r>
              <w:rPr>
                <w:sz w:val="28"/>
                <w:szCs w:val="28"/>
              </w:rPr>
              <w:t xml:space="preserve"> по адресу: 299029, город Севастополь, ул. Токарева, д.11, оф. 43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место подведения итогов конкурса</w:t>
            </w:r>
          </w:p>
        </w:tc>
      </w:tr>
      <w:tr w:rsidR="00B22203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203" w:rsidRDefault="00B22203" w:rsidP="00B255F3">
            <w:pPr>
              <w:widowControl w:val="0"/>
              <w:suppressLineNumbers/>
              <w:snapToGrid w:val="0"/>
              <w:jc w:val="both"/>
              <w:rPr>
                <w:sz w:val="28"/>
                <w:szCs w:val="28"/>
                <w:shd w:val="clear" w:color="auto" w:fill="00FF00"/>
              </w:rPr>
            </w:pPr>
            <w:r>
              <w:rPr>
                <w:sz w:val="28"/>
                <w:szCs w:val="28"/>
              </w:rPr>
              <w:t xml:space="preserve">     С «</w:t>
            </w:r>
            <w:r w:rsidR="000770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»</w:t>
            </w:r>
            <w:r w:rsidR="00A43366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20</w:t>
            </w:r>
            <w:r w:rsidR="00A43366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года по «</w:t>
            </w:r>
            <w:r w:rsidR="00BC49AE">
              <w:rPr>
                <w:sz w:val="28"/>
                <w:szCs w:val="28"/>
              </w:rPr>
              <w:t>2</w:t>
            </w:r>
            <w:r w:rsidR="00B255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="00A43366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20</w:t>
            </w:r>
            <w:r w:rsidR="00A43366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года по адресу: 299029, город Севастополь, ул. Токарева, д.11, оф. 43</w:t>
            </w:r>
          </w:p>
        </w:tc>
      </w:tr>
      <w:tr w:rsidR="00993B25" w:rsidTr="0003401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25" w:rsidRPr="00AD045E" w:rsidRDefault="00993B25" w:rsidP="00993B25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4BF0">
              <w:rPr>
                <w:b/>
                <w:sz w:val="28"/>
                <w:szCs w:val="28"/>
              </w:rPr>
              <w:t>Критерии оценки и сопоставления конкурсных заявок</w:t>
            </w:r>
          </w:p>
        </w:tc>
      </w:tr>
      <w:tr w:rsidR="00993B25" w:rsidTr="00034017">
        <w:trPr>
          <w:trHeight w:val="88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9660" w:type="dxa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"/>
              <w:gridCol w:w="687"/>
              <w:gridCol w:w="22"/>
              <w:gridCol w:w="5194"/>
              <w:gridCol w:w="1531"/>
              <w:gridCol w:w="2205"/>
            </w:tblGrid>
            <w:tr w:rsidR="00993B25" w:rsidRPr="00AD045E" w:rsidTr="00993B25"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 xml:space="preserve">Средняя стоимость договора финансирования (с учетом всех дополнительных комиссий при обслуживании и сопровождении договора финансирования, взымаемых банком), </w:t>
                  </w:r>
                  <w:r w:rsidRPr="00AD045E">
                    <w:rPr>
                      <w:color w:val="000000" w:themeColor="text1"/>
                      <w:sz w:val="28"/>
                      <w:szCs w:val="28"/>
                      <w:lang w:eastAsia="hi-IN" w:bidi="hi-IN"/>
                    </w:rPr>
                    <w:t>П</w:t>
                  </w:r>
                  <w:r w:rsidRPr="00AD045E">
                    <w:rPr>
                      <w:color w:val="000000" w:themeColor="text1"/>
                      <w:sz w:val="16"/>
                      <w:szCs w:val="16"/>
                      <w:lang w:eastAsia="hi-IN" w:bidi="hi-IN"/>
                    </w:rPr>
                    <w:t>1</w:t>
                  </w:r>
                </w:p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>1% = 1 балл</w:t>
                  </w:r>
                </w:p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autoSpaceDE w:val="0"/>
                    <w:spacing w:line="100" w:lineRule="atLeast"/>
                    <w:jc w:val="both"/>
                    <w:rPr>
                      <w:color w:val="000000" w:themeColor="text1"/>
                      <w:sz w:val="16"/>
                      <w:szCs w:val="16"/>
                      <w:lang w:eastAsia="hi-IN" w:bidi="hi-IN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  <w:lang w:eastAsia="hi-IN" w:bidi="hi-IN"/>
                    </w:rPr>
                    <w:t>К</w:t>
                  </w:r>
                  <w:r w:rsidRPr="00AD045E">
                    <w:rPr>
                      <w:color w:val="000000" w:themeColor="text1"/>
                      <w:sz w:val="16"/>
                      <w:szCs w:val="16"/>
                      <w:lang w:eastAsia="hi-IN" w:bidi="hi-IN"/>
                    </w:rPr>
                    <w:t>1</w:t>
                  </w: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 xml:space="preserve"> = 1,0</w:t>
                  </w:r>
                </w:p>
              </w:tc>
            </w:tr>
            <w:tr w:rsidR="00993B25" w:rsidRPr="00AD045E" w:rsidTr="00993B25">
              <w:trPr>
                <w:gridBefore w:val="1"/>
                <w:wBefore w:w="21" w:type="dxa"/>
              </w:trPr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 xml:space="preserve">Уровень просроченной задолженности по кредитам, выданным субъектам среднего и малого предпринимательства на территории г. Севастополя, </w:t>
                  </w:r>
                  <w:r w:rsidRPr="00AD045E">
                    <w:rPr>
                      <w:color w:val="000000" w:themeColor="text1"/>
                      <w:sz w:val="28"/>
                      <w:szCs w:val="28"/>
                      <w:lang w:eastAsia="hi-IN" w:bidi="hi-IN"/>
                    </w:rPr>
                    <w:t>П</w:t>
                  </w:r>
                  <w:r w:rsidRPr="00AD045E">
                    <w:rPr>
                      <w:color w:val="000000" w:themeColor="text1"/>
                      <w:sz w:val="16"/>
                      <w:szCs w:val="16"/>
                      <w:lang w:eastAsia="hi-IN" w:bidi="hi-IN"/>
                    </w:rPr>
                    <w:t xml:space="preserve">2 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>1% = 1 балл</w:t>
                  </w:r>
                </w:p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autoSpaceDE w:val="0"/>
                    <w:spacing w:line="100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  <w:lang w:eastAsia="hi-IN" w:bidi="hi-IN"/>
                    </w:rPr>
                    <w:t>К</w:t>
                  </w:r>
                  <w:r w:rsidRPr="00AD045E">
                    <w:rPr>
                      <w:color w:val="000000" w:themeColor="text1"/>
                      <w:sz w:val="16"/>
                      <w:szCs w:val="16"/>
                      <w:lang w:eastAsia="hi-IN" w:bidi="hi-IN"/>
                    </w:rPr>
                    <w:t>2</w:t>
                  </w: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>= 0,8</w:t>
                  </w:r>
                </w:p>
              </w:tc>
            </w:tr>
            <w:tr w:rsidR="00993B25" w:rsidRPr="00AD045E" w:rsidTr="00993B25">
              <w:trPr>
                <w:gridBefore w:val="1"/>
                <w:wBefore w:w="21" w:type="dxa"/>
              </w:trPr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 xml:space="preserve">Сумма выданных кредитов СМСП на территории г. Севастополя (Вводится с 2017 года), </w:t>
                  </w:r>
                  <w:r w:rsidRPr="00AD045E">
                    <w:rPr>
                      <w:color w:val="000000" w:themeColor="text1"/>
                      <w:sz w:val="28"/>
                      <w:szCs w:val="28"/>
                      <w:lang w:eastAsia="hi-IN" w:bidi="hi-IN"/>
                    </w:rPr>
                    <w:t>П</w:t>
                  </w:r>
                  <w:r w:rsidRPr="00AD045E">
                    <w:rPr>
                      <w:color w:val="000000" w:themeColor="text1"/>
                      <w:sz w:val="16"/>
                      <w:szCs w:val="16"/>
                      <w:lang w:eastAsia="hi-IN" w:bidi="hi-IN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 xml:space="preserve">Количество баллов = 10 / сумма выданных кредитов </w:t>
                  </w: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СМСП в млн. руб.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autoSpaceDE w:val="0"/>
                    <w:spacing w:line="100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  <w:lang w:eastAsia="hi-IN" w:bidi="hi-IN"/>
                    </w:rPr>
                    <w:lastRenderedPageBreak/>
                    <w:t>К</w:t>
                  </w:r>
                  <w:r w:rsidRPr="00AD045E">
                    <w:rPr>
                      <w:color w:val="000000" w:themeColor="text1"/>
                      <w:sz w:val="16"/>
                      <w:szCs w:val="16"/>
                      <w:lang w:eastAsia="hi-IN" w:bidi="hi-IN"/>
                    </w:rPr>
                    <w:t>3</w:t>
                  </w: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 xml:space="preserve"> = 1,0</w:t>
                  </w:r>
                </w:p>
              </w:tc>
            </w:tr>
            <w:tr w:rsidR="00993B25" w:rsidRPr="00AD045E" w:rsidTr="00993B25">
              <w:trPr>
                <w:gridBefore w:val="1"/>
                <w:wBefore w:w="21" w:type="dxa"/>
              </w:trPr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5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 xml:space="preserve">Сроки рассмотрения кредитной заявки, </w:t>
                  </w:r>
                  <w:r w:rsidRPr="00AD045E">
                    <w:rPr>
                      <w:color w:val="000000" w:themeColor="text1"/>
                      <w:sz w:val="28"/>
                      <w:szCs w:val="28"/>
                      <w:lang w:eastAsia="hi-IN" w:bidi="hi-IN"/>
                    </w:rPr>
                    <w:t>П</w:t>
                  </w:r>
                  <w:r w:rsidRPr="00AD045E">
                    <w:rPr>
                      <w:color w:val="000000" w:themeColor="text1"/>
                      <w:sz w:val="16"/>
                      <w:szCs w:val="16"/>
                      <w:lang w:eastAsia="hi-IN" w:bidi="hi-IN"/>
                    </w:rPr>
                    <w:t>4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widowControl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>1 день = 1 балл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B25" w:rsidRPr="00AD045E" w:rsidRDefault="00993B25" w:rsidP="00993B25">
                  <w:pPr>
                    <w:autoSpaceDE w:val="0"/>
                    <w:spacing w:line="100" w:lineRule="atLeast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D045E">
                    <w:rPr>
                      <w:color w:val="000000" w:themeColor="text1"/>
                      <w:sz w:val="28"/>
                      <w:szCs w:val="28"/>
                      <w:lang w:eastAsia="hi-IN" w:bidi="hi-IN"/>
                    </w:rPr>
                    <w:t>К</w:t>
                  </w:r>
                  <w:r w:rsidRPr="00AD045E">
                    <w:rPr>
                      <w:color w:val="000000" w:themeColor="text1"/>
                      <w:sz w:val="16"/>
                      <w:szCs w:val="16"/>
                      <w:lang w:eastAsia="hi-IN" w:bidi="hi-IN"/>
                    </w:rPr>
                    <w:t>4</w:t>
                  </w:r>
                  <w:r w:rsidRPr="00AD045E">
                    <w:rPr>
                      <w:color w:val="000000" w:themeColor="text1"/>
                      <w:sz w:val="28"/>
                      <w:szCs w:val="28"/>
                    </w:rPr>
                    <w:t>= 0,2</w:t>
                  </w:r>
                </w:p>
              </w:tc>
            </w:tr>
          </w:tbl>
          <w:p w:rsidR="00993B25" w:rsidRPr="00AD045E" w:rsidRDefault="00993B25" w:rsidP="00993B25">
            <w:pPr>
              <w:autoSpaceDE w:val="0"/>
              <w:spacing w:line="100" w:lineRule="atLeast"/>
              <w:ind w:firstLine="684"/>
              <w:jc w:val="both"/>
              <w:rPr>
                <w:color w:val="C00000"/>
                <w:sz w:val="28"/>
                <w:szCs w:val="28"/>
              </w:rPr>
            </w:pPr>
          </w:p>
          <w:p w:rsidR="00993B25" w:rsidRPr="00AD045E" w:rsidRDefault="00993B25" w:rsidP="00993B25">
            <w:pPr>
              <w:autoSpaceDE w:val="0"/>
              <w:spacing w:line="100" w:lineRule="atLeast"/>
              <w:ind w:firstLine="684"/>
              <w:jc w:val="both"/>
              <w:rPr>
                <w:color w:val="FF0000"/>
                <w:sz w:val="28"/>
                <w:szCs w:val="28"/>
                <w:lang w:eastAsia="hi-IN" w:bidi="hi-IN"/>
              </w:rPr>
            </w:pPr>
            <w:r w:rsidRPr="00AD045E">
              <w:rPr>
                <w:color w:val="000000" w:themeColor="text1"/>
                <w:sz w:val="28"/>
                <w:szCs w:val="28"/>
              </w:rPr>
              <w:t>Оценка каждой заявки осуществляется суммированием баллов по вышеуказанным критериям</w:t>
            </w:r>
            <w:r w:rsidRPr="00AD045E">
              <w:rPr>
                <w:color w:val="C00000"/>
                <w:sz w:val="28"/>
                <w:szCs w:val="28"/>
              </w:rPr>
              <w:t>.</w:t>
            </w:r>
            <w:r w:rsidRPr="00AD045E">
              <w:rPr>
                <w:sz w:val="28"/>
                <w:szCs w:val="28"/>
              </w:rPr>
              <w:t xml:space="preserve"> При этом учитывается удельный вес каждого показателя в итоговой сумме баллов. Расчет суммы баллов для каждой конкурсной заявки, осуществляется по формуле: </w:t>
            </w:r>
          </w:p>
          <w:p w:rsidR="00993B25" w:rsidRPr="00034017" w:rsidRDefault="00993B25" w:rsidP="00034017">
            <w:pPr>
              <w:autoSpaceDE w:val="0"/>
              <w:spacing w:line="100" w:lineRule="atLeast"/>
              <w:ind w:firstLine="684"/>
              <w:jc w:val="both"/>
              <w:rPr>
                <w:color w:val="000000" w:themeColor="text1"/>
                <w:sz w:val="16"/>
                <w:szCs w:val="16"/>
                <w:lang w:eastAsia="hi-IN" w:bidi="hi-IN"/>
              </w:rPr>
            </w:pPr>
            <w:r w:rsidRPr="00AD045E">
              <w:rPr>
                <w:color w:val="000000" w:themeColor="text1"/>
                <w:sz w:val="28"/>
                <w:szCs w:val="28"/>
                <w:lang w:eastAsia="hi-IN" w:bidi="hi-IN"/>
              </w:rPr>
              <w:t>З=П</w:t>
            </w:r>
            <w:r w:rsidRPr="00AD045E">
              <w:rPr>
                <w:color w:val="000000" w:themeColor="text1"/>
                <w:sz w:val="16"/>
                <w:szCs w:val="16"/>
                <w:lang w:eastAsia="hi-IN" w:bidi="hi-IN"/>
              </w:rPr>
              <w:t>1*</w:t>
            </w:r>
            <w:r w:rsidRPr="00AD045E">
              <w:rPr>
                <w:color w:val="000000" w:themeColor="text1"/>
                <w:sz w:val="28"/>
                <w:szCs w:val="28"/>
                <w:lang w:eastAsia="hi-IN" w:bidi="hi-IN"/>
              </w:rPr>
              <w:t>К</w:t>
            </w:r>
            <w:r w:rsidRPr="00AD045E">
              <w:rPr>
                <w:color w:val="000000" w:themeColor="text1"/>
                <w:sz w:val="16"/>
                <w:szCs w:val="16"/>
                <w:lang w:eastAsia="hi-IN" w:bidi="hi-IN"/>
              </w:rPr>
              <w:t>1+</w:t>
            </w:r>
            <w:r w:rsidRPr="00AD045E">
              <w:rPr>
                <w:color w:val="000000" w:themeColor="text1"/>
                <w:sz w:val="28"/>
                <w:szCs w:val="28"/>
                <w:lang w:eastAsia="hi-IN" w:bidi="hi-IN"/>
              </w:rPr>
              <w:t xml:space="preserve"> П</w:t>
            </w:r>
            <w:r w:rsidRPr="00AD045E">
              <w:rPr>
                <w:color w:val="000000" w:themeColor="text1"/>
                <w:sz w:val="16"/>
                <w:szCs w:val="16"/>
                <w:lang w:eastAsia="hi-IN" w:bidi="hi-IN"/>
              </w:rPr>
              <w:t>2*</w:t>
            </w:r>
            <w:r w:rsidRPr="00AD045E">
              <w:rPr>
                <w:color w:val="000000" w:themeColor="text1"/>
                <w:sz w:val="28"/>
                <w:szCs w:val="28"/>
                <w:lang w:eastAsia="hi-IN" w:bidi="hi-IN"/>
              </w:rPr>
              <w:t>К</w:t>
            </w:r>
            <w:r w:rsidRPr="00AD045E">
              <w:rPr>
                <w:color w:val="000000" w:themeColor="text1"/>
                <w:sz w:val="16"/>
                <w:szCs w:val="16"/>
                <w:lang w:eastAsia="hi-IN" w:bidi="hi-IN"/>
              </w:rPr>
              <w:t>1+</w:t>
            </w:r>
            <w:r w:rsidRPr="00AD045E">
              <w:rPr>
                <w:color w:val="000000" w:themeColor="text1"/>
                <w:sz w:val="28"/>
                <w:szCs w:val="28"/>
                <w:lang w:eastAsia="hi-IN" w:bidi="hi-IN"/>
              </w:rPr>
              <w:t xml:space="preserve"> П</w:t>
            </w:r>
            <w:r w:rsidRPr="00AD045E">
              <w:rPr>
                <w:color w:val="000000" w:themeColor="text1"/>
                <w:sz w:val="16"/>
                <w:szCs w:val="16"/>
                <w:lang w:eastAsia="hi-IN" w:bidi="hi-IN"/>
              </w:rPr>
              <w:t>3*</w:t>
            </w:r>
            <w:r w:rsidRPr="00AD045E">
              <w:rPr>
                <w:color w:val="000000" w:themeColor="text1"/>
                <w:sz w:val="28"/>
                <w:szCs w:val="28"/>
                <w:lang w:eastAsia="hi-IN" w:bidi="hi-IN"/>
              </w:rPr>
              <w:t>К</w:t>
            </w:r>
            <w:r w:rsidRPr="00AD045E">
              <w:rPr>
                <w:color w:val="000000" w:themeColor="text1"/>
                <w:sz w:val="16"/>
                <w:szCs w:val="16"/>
                <w:lang w:eastAsia="hi-IN" w:bidi="hi-IN"/>
              </w:rPr>
              <w:t>3+</w:t>
            </w:r>
            <w:r w:rsidRPr="00AD045E">
              <w:rPr>
                <w:color w:val="000000" w:themeColor="text1"/>
                <w:sz w:val="28"/>
                <w:szCs w:val="28"/>
                <w:lang w:eastAsia="hi-IN" w:bidi="hi-IN"/>
              </w:rPr>
              <w:t xml:space="preserve"> П</w:t>
            </w:r>
            <w:r w:rsidRPr="00AD045E">
              <w:rPr>
                <w:color w:val="000000" w:themeColor="text1"/>
                <w:sz w:val="16"/>
                <w:szCs w:val="16"/>
                <w:lang w:eastAsia="hi-IN" w:bidi="hi-IN"/>
              </w:rPr>
              <w:t>4*</w:t>
            </w:r>
            <w:r w:rsidRPr="00AD045E">
              <w:rPr>
                <w:color w:val="000000" w:themeColor="text1"/>
                <w:sz w:val="28"/>
                <w:szCs w:val="28"/>
                <w:lang w:eastAsia="hi-IN" w:bidi="hi-IN"/>
              </w:rPr>
              <w:t>К</w:t>
            </w:r>
            <w:r w:rsidRPr="00AD045E">
              <w:rPr>
                <w:color w:val="000000" w:themeColor="text1"/>
                <w:sz w:val="16"/>
                <w:szCs w:val="16"/>
                <w:lang w:eastAsia="hi-IN" w:bidi="hi-IN"/>
              </w:rPr>
              <w:t>4</w:t>
            </w:r>
          </w:p>
        </w:tc>
      </w:tr>
      <w:tr w:rsidR="00993B25" w:rsidTr="00034017">
        <w:trPr>
          <w:trHeight w:val="29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25" w:rsidRPr="00AD045E" w:rsidRDefault="00993B25" w:rsidP="00993B25">
            <w:pPr>
              <w:tabs>
                <w:tab w:val="left" w:pos="0"/>
              </w:tabs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AD045E">
              <w:rPr>
                <w:b/>
                <w:sz w:val="28"/>
                <w:szCs w:val="28"/>
              </w:rPr>
              <w:lastRenderedPageBreak/>
              <w:t>Определение победителя конкурса</w:t>
            </w:r>
          </w:p>
        </w:tc>
      </w:tr>
      <w:tr w:rsidR="00993B25" w:rsidTr="00034017">
        <w:trPr>
          <w:trHeight w:val="88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25" w:rsidRPr="00D06ACB" w:rsidRDefault="00993B25" w:rsidP="00993B25">
            <w:pPr>
              <w:pStyle w:val="10"/>
              <w:shd w:val="clear" w:color="auto" w:fill="FFFFFF"/>
              <w:ind w:left="63" w:firstLine="529"/>
              <w:jc w:val="both"/>
              <w:rPr>
                <w:sz w:val="28"/>
                <w:szCs w:val="28"/>
              </w:rPr>
            </w:pPr>
            <w:r w:rsidRPr="00D06ACB">
              <w:rPr>
                <w:sz w:val="28"/>
                <w:szCs w:val="28"/>
              </w:rPr>
              <w:t xml:space="preserve">    По результатам оценки Конкурсных заявок составляется рейтинговый список всех участников Конкурса: первое место присваивается Участнику конкурса, набравшему наименьшее количество баллов, второе место присваивается Участнику, рейтинговая оценка которого по количеству баллов - следующая за рейтинговой оценкой участника, занявшего первое место и т.д.</w:t>
            </w:r>
          </w:p>
          <w:p w:rsidR="00993B25" w:rsidRPr="006D78A3" w:rsidRDefault="00993B25" w:rsidP="00993B25">
            <w:pPr>
              <w:pStyle w:val="10"/>
              <w:shd w:val="clear" w:color="auto" w:fill="FFFFFF"/>
              <w:ind w:left="63" w:firstLine="529"/>
              <w:jc w:val="both"/>
              <w:rPr>
                <w:sz w:val="28"/>
                <w:szCs w:val="28"/>
                <w:shd w:val="clear" w:color="auto" w:fill="FFFF00"/>
              </w:rPr>
            </w:pPr>
            <w:r w:rsidRPr="00D06AC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С победителями конкурса </w:t>
            </w:r>
            <w:r w:rsidRPr="00D06ACB">
              <w:rPr>
                <w:sz w:val="28"/>
                <w:szCs w:val="28"/>
              </w:rPr>
              <w:t>заключаются соглашения о сотрудничестве по программе предоставления поручительств</w:t>
            </w:r>
          </w:p>
        </w:tc>
      </w:tr>
    </w:tbl>
    <w:p w:rsidR="00B22203" w:rsidRPr="00C4436D" w:rsidRDefault="00B22203" w:rsidP="00C4436D"/>
    <w:sectPr w:rsidR="00B22203" w:rsidRPr="00C4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45"/>
    <w:rsid w:val="00010534"/>
    <w:rsid w:val="00025646"/>
    <w:rsid w:val="00034017"/>
    <w:rsid w:val="00077036"/>
    <w:rsid w:val="000A548D"/>
    <w:rsid w:val="000C5ADE"/>
    <w:rsid w:val="000D3645"/>
    <w:rsid w:val="000E3511"/>
    <w:rsid w:val="0013097B"/>
    <w:rsid w:val="00145144"/>
    <w:rsid w:val="00207EE7"/>
    <w:rsid w:val="002A1461"/>
    <w:rsid w:val="002C5C45"/>
    <w:rsid w:val="00317D62"/>
    <w:rsid w:val="0032635E"/>
    <w:rsid w:val="0033146A"/>
    <w:rsid w:val="00346F8C"/>
    <w:rsid w:val="003F4366"/>
    <w:rsid w:val="004348A8"/>
    <w:rsid w:val="00441A45"/>
    <w:rsid w:val="00450F1B"/>
    <w:rsid w:val="00452241"/>
    <w:rsid w:val="004A1586"/>
    <w:rsid w:val="004A4BF0"/>
    <w:rsid w:val="004A6C9E"/>
    <w:rsid w:val="004C3AC1"/>
    <w:rsid w:val="004D193E"/>
    <w:rsid w:val="004E2D28"/>
    <w:rsid w:val="004E4D4C"/>
    <w:rsid w:val="004E751D"/>
    <w:rsid w:val="004F2187"/>
    <w:rsid w:val="005320CF"/>
    <w:rsid w:val="0057325D"/>
    <w:rsid w:val="00574D26"/>
    <w:rsid w:val="005B5B61"/>
    <w:rsid w:val="00612D9D"/>
    <w:rsid w:val="006C7B7D"/>
    <w:rsid w:val="00703CFD"/>
    <w:rsid w:val="007163FF"/>
    <w:rsid w:val="007A42DD"/>
    <w:rsid w:val="00840E6A"/>
    <w:rsid w:val="00845E1F"/>
    <w:rsid w:val="00863F24"/>
    <w:rsid w:val="008C19F2"/>
    <w:rsid w:val="008E4876"/>
    <w:rsid w:val="008F722F"/>
    <w:rsid w:val="0093303D"/>
    <w:rsid w:val="00950317"/>
    <w:rsid w:val="00993B25"/>
    <w:rsid w:val="009A0AA3"/>
    <w:rsid w:val="009B4DA5"/>
    <w:rsid w:val="00A43366"/>
    <w:rsid w:val="00A64678"/>
    <w:rsid w:val="00A710C9"/>
    <w:rsid w:val="00AD045E"/>
    <w:rsid w:val="00B22203"/>
    <w:rsid w:val="00B255F3"/>
    <w:rsid w:val="00B70458"/>
    <w:rsid w:val="00B8091A"/>
    <w:rsid w:val="00BC49AE"/>
    <w:rsid w:val="00C02AE1"/>
    <w:rsid w:val="00C4436D"/>
    <w:rsid w:val="00C45ED3"/>
    <w:rsid w:val="00C94DF8"/>
    <w:rsid w:val="00D06ACB"/>
    <w:rsid w:val="00D26502"/>
    <w:rsid w:val="00D91B4B"/>
    <w:rsid w:val="00DA272A"/>
    <w:rsid w:val="00E27B64"/>
    <w:rsid w:val="00E75B4D"/>
    <w:rsid w:val="00F12EBB"/>
    <w:rsid w:val="00F25C7E"/>
    <w:rsid w:val="00F43006"/>
    <w:rsid w:val="00FA10D7"/>
    <w:rsid w:val="00FA195D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EE742-78DB-4CC7-8B1F-282F93C0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A45"/>
    <w:pPr>
      <w:spacing w:after="120"/>
    </w:pPr>
  </w:style>
  <w:style w:type="character" w:customStyle="1" w:styleId="a4">
    <w:name w:val="Основной текст Знак"/>
    <w:basedOn w:val="a0"/>
    <w:link w:val="a3"/>
    <w:rsid w:val="00441A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441A45"/>
    <w:pPr>
      <w:autoSpaceDE w:val="0"/>
    </w:pPr>
    <w:rPr>
      <w:color w:val="000000"/>
      <w:lang w:eastAsia="hi-IN" w:bidi="hi-IN"/>
    </w:rPr>
  </w:style>
  <w:style w:type="paragraph" w:styleId="a5">
    <w:name w:val="List Paragraph"/>
    <w:basedOn w:val="a"/>
    <w:qFormat/>
    <w:rsid w:val="00441A45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Iacaaiea">
    <w:name w:val="Iacaaiea"/>
    <w:basedOn w:val="a"/>
    <w:rsid w:val="00441A45"/>
    <w:pPr>
      <w:keepNext/>
      <w:tabs>
        <w:tab w:val="left" w:pos="426"/>
        <w:tab w:val="left" w:pos="567"/>
      </w:tabs>
      <w:spacing w:before="120" w:line="360" w:lineRule="auto"/>
      <w:ind w:firstLine="426"/>
      <w:jc w:val="center"/>
    </w:pPr>
    <w:rPr>
      <w:b/>
      <w:color w:val="000000"/>
      <w:sz w:val="22"/>
    </w:rPr>
  </w:style>
  <w:style w:type="paragraph" w:customStyle="1" w:styleId="1">
    <w:name w:val="Обычный1"/>
    <w:rsid w:val="00441A45"/>
    <w:pPr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441A45"/>
    <w:pPr>
      <w:spacing w:after="120" w:line="480" w:lineRule="auto"/>
    </w:pPr>
    <w:rPr>
      <w:lang w:val="x-none"/>
    </w:rPr>
  </w:style>
  <w:style w:type="paragraph" w:customStyle="1" w:styleId="a6">
    <w:name w:val="Íîðìàëüíûé"/>
    <w:rsid w:val="00441A45"/>
    <w:pPr>
      <w:suppressAutoHyphens/>
      <w:spacing w:after="0" w:line="240" w:lineRule="auto"/>
    </w:pPr>
    <w:rPr>
      <w:rFonts w:ascii="Courier" w:eastAsia="Times New Roman" w:hAnsi="Courier" w:cs="Calibri"/>
      <w:sz w:val="24"/>
      <w:szCs w:val="20"/>
      <w:lang w:val="en-GB" w:eastAsia="ar-SA"/>
    </w:rPr>
  </w:style>
  <w:style w:type="paragraph" w:customStyle="1" w:styleId="ConsPlusNormal">
    <w:name w:val="ConsPlusNormal"/>
    <w:rsid w:val="00441A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Абзац списка1"/>
    <w:basedOn w:val="a"/>
    <w:rsid w:val="00C4436D"/>
    <w:pPr>
      <w:suppressAutoHyphens w:val="0"/>
      <w:ind w:left="720"/>
    </w:pPr>
    <w:rPr>
      <w:rFonts w:eastAsia="Calibri"/>
      <w:sz w:val="20"/>
      <w:szCs w:val="20"/>
      <w:lang w:eastAsia="ru-RU"/>
    </w:rPr>
  </w:style>
  <w:style w:type="character" w:styleId="a7">
    <w:name w:val="Hyperlink"/>
    <w:semiHidden/>
    <w:unhideWhenUsed/>
    <w:rsid w:val="00B22203"/>
    <w:rPr>
      <w:color w:val="0000FF"/>
      <w:u w:val="single"/>
    </w:rPr>
  </w:style>
  <w:style w:type="paragraph" w:customStyle="1" w:styleId="2">
    <w:name w:val="Абзац списка2"/>
    <w:basedOn w:val="a"/>
    <w:rsid w:val="00B22203"/>
    <w:pPr>
      <w:suppressAutoHyphens w:val="0"/>
      <w:ind w:left="720"/>
    </w:pPr>
    <w:rPr>
      <w:rFonts w:eastAsia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vastopol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User2820</cp:lastModifiedBy>
  <cp:revision>2</cp:revision>
  <dcterms:created xsi:type="dcterms:W3CDTF">2015-10-28T13:41:00Z</dcterms:created>
  <dcterms:modified xsi:type="dcterms:W3CDTF">2015-10-28T13:41:00Z</dcterms:modified>
</cp:coreProperties>
</file>